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F03" w:rsidRPr="00232853" w:rsidRDefault="004716EE" w:rsidP="00A27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232853">
        <w:rPr>
          <w:b/>
          <w:sz w:val="24"/>
          <w:szCs w:val="24"/>
        </w:rPr>
        <w:t>REGLEMENT INTERIEUR POUR L’ACTIVITE PERISCOLAIRE « DANSE »</w:t>
      </w:r>
    </w:p>
    <w:p w:rsidR="00932A9A" w:rsidRPr="00232853" w:rsidRDefault="004716EE" w:rsidP="00A27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232853">
        <w:rPr>
          <w:b/>
          <w:sz w:val="24"/>
          <w:szCs w:val="24"/>
        </w:rPr>
        <w:t>ECOLE SAINT FRANCOIS</w:t>
      </w:r>
      <w:r w:rsidR="00EF62BA" w:rsidRPr="00232853">
        <w:rPr>
          <w:b/>
          <w:sz w:val="24"/>
          <w:szCs w:val="24"/>
        </w:rPr>
        <w:t xml:space="preserve"> </w:t>
      </w:r>
      <w:r w:rsidR="00B302F9">
        <w:rPr>
          <w:b/>
          <w:sz w:val="24"/>
          <w:szCs w:val="24"/>
        </w:rPr>
        <w:t>201</w:t>
      </w:r>
      <w:r w:rsidR="00F951A6">
        <w:rPr>
          <w:b/>
          <w:sz w:val="24"/>
          <w:szCs w:val="24"/>
        </w:rPr>
        <w:t>9</w:t>
      </w:r>
      <w:r w:rsidR="00B302F9">
        <w:rPr>
          <w:b/>
          <w:sz w:val="24"/>
          <w:szCs w:val="24"/>
        </w:rPr>
        <w:t>/20</w:t>
      </w:r>
      <w:r w:rsidR="00F951A6">
        <w:rPr>
          <w:b/>
          <w:sz w:val="24"/>
          <w:szCs w:val="24"/>
        </w:rPr>
        <w:t>20</w:t>
      </w:r>
    </w:p>
    <w:p w:rsidR="00932A9A" w:rsidRDefault="00932A9A" w:rsidP="00A27F13"/>
    <w:p w:rsidR="004716EE" w:rsidRDefault="00932A9A" w:rsidP="00A27F13">
      <w:pPr>
        <w:spacing w:after="0"/>
        <w:ind w:left="-153" w:firstLine="0"/>
      </w:pPr>
      <w:r>
        <w:t>Le présent règlement intérieur définit les modalités pratiques du fonctionnement de l’activité périscolaire « Danse » mise en place par l’OGEC à l’Ecole Saint François.</w:t>
      </w:r>
    </w:p>
    <w:p w:rsidR="00A27F13" w:rsidRDefault="00A27F13" w:rsidP="00A27F13">
      <w:pPr>
        <w:spacing w:after="0"/>
        <w:ind w:left="-153" w:firstLine="0"/>
      </w:pPr>
    </w:p>
    <w:p w:rsidR="00883834" w:rsidRDefault="00883834" w:rsidP="00A27F13">
      <w:pPr>
        <w:spacing w:after="0"/>
        <w:ind w:left="-153" w:firstLine="0"/>
      </w:pPr>
    </w:p>
    <w:p w:rsidR="00932A9A" w:rsidRPr="00232853" w:rsidRDefault="00932A9A" w:rsidP="00A27F13">
      <w:pPr>
        <w:spacing w:after="0"/>
        <w:ind w:left="-153" w:firstLine="0"/>
        <w:rPr>
          <w:b/>
          <w:u w:val="single"/>
        </w:rPr>
      </w:pPr>
      <w:r w:rsidRPr="00232853">
        <w:rPr>
          <w:b/>
          <w:u w:val="single"/>
        </w:rPr>
        <w:t>ARTICLE 1 – OBJET</w:t>
      </w:r>
    </w:p>
    <w:p w:rsidR="00A27F13" w:rsidRDefault="00A27F13" w:rsidP="00A27F13">
      <w:pPr>
        <w:spacing w:after="0"/>
        <w:ind w:left="-153" w:firstLine="0"/>
      </w:pPr>
    </w:p>
    <w:p w:rsidR="00932A9A" w:rsidRDefault="00932A9A" w:rsidP="00A27F13">
      <w:pPr>
        <w:spacing w:after="0"/>
        <w:ind w:left="-153" w:firstLine="0"/>
      </w:pPr>
      <w:r w:rsidRPr="00932A9A">
        <w:t xml:space="preserve">L’OGEC Saint François propose </w:t>
      </w:r>
      <w:r w:rsidR="00EF62BA">
        <w:t xml:space="preserve">aux élèves de l’école Saint François, de manière facultative et sous réserve d’inscription annuelle payante, </w:t>
      </w:r>
      <w:r>
        <w:t xml:space="preserve">une activité « Danse » </w:t>
      </w:r>
      <w:r w:rsidR="00EF62BA">
        <w:t>sur le temps périscolaire.</w:t>
      </w:r>
    </w:p>
    <w:p w:rsidR="00232853" w:rsidRDefault="00232853" w:rsidP="00A27F13">
      <w:pPr>
        <w:spacing w:after="0"/>
        <w:ind w:left="-153" w:firstLine="0"/>
      </w:pPr>
    </w:p>
    <w:p w:rsidR="00EF62BA" w:rsidRDefault="00EF62BA" w:rsidP="00A27F13">
      <w:pPr>
        <w:spacing w:after="0"/>
        <w:ind w:left="-153" w:firstLine="0"/>
      </w:pPr>
      <w:r>
        <w:t>Une intervenante qualifiée</w:t>
      </w:r>
      <w:r w:rsidR="001E2D91">
        <w:t xml:space="preserve">, </w:t>
      </w:r>
      <w:r w:rsidR="001849B1">
        <w:t>Véronique</w:t>
      </w:r>
      <w:r>
        <w:t>, prendra en charge les élèves inscrits durant ce temps.</w:t>
      </w:r>
    </w:p>
    <w:p w:rsidR="00627A96" w:rsidRDefault="00627A96" w:rsidP="00A27F13">
      <w:pPr>
        <w:spacing w:after="0"/>
        <w:ind w:left="-153" w:firstLine="0"/>
      </w:pPr>
      <w:r>
        <w:t>L’</w:t>
      </w:r>
      <w:proofErr w:type="spellStart"/>
      <w:r>
        <w:t>Ogec</w:t>
      </w:r>
      <w:proofErr w:type="spellEnd"/>
      <w:r>
        <w:t xml:space="preserve"> rappelle aux familles que l’intervenante est la seule responsable des enfants durant ce temps d’activité, l’école ne gérant pas l’accueil des élèves sur cette activité périscolaire.</w:t>
      </w:r>
    </w:p>
    <w:p w:rsidR="00627A96" w:rsidRDefault="00627A96" w:rsidP="00A27F13">
      <w:pPr>
        <w:spacing w:after="0"/>
        <w:ind w:left="-153" w:firstLine="0"/>
      </w:pPr>
    </w:p>
    <w:p w:rsidR="00627A96" w:rsidRDefault="00627A96" w:rsidP="00A27F13">
      <w:pPr>
        <w:spacing w:after="0"/>
        <w:ind w:left="-153" w:firstLine="0"/>
      </w:pPr>
      <w:r>
        <w:t>Pour tout renseignement en cours d’année ou si vous avez besoin de joindre l’intervenante, ses coordonnées sont :</w:t>
      </w:r>
    </w:p>
    <w:p w:rsidR="00627A96" w:rsidRDefault="00627A96" w:rsidP="00A27F13">
      <w:pPr>
        <w:spacing w:after="0"/>
        <w:ind w:left="-153" w:firstLine="0"/>
      </w:pPr>
      <w:r>
        <w:t xml:space="preserve">Mme Véronique JON – Tél. : </w:t>
      </w:r>
      <w:r w:rsidR="00F135E7">
        <w:t>06 64 83 13 80</w:t>
      </w:r>
      <w:r>
        <w:t xml:space="preserve"> - Mail : </w:t>
      </w:r>
      <w:r w:rsidR="00F135E7" w:rsidRPr="00F135E7">
        <w:t>vergildanse@laposte.net</w:t>
      </w:r>
    </w:p>
    <w:p w:rsidR="00232853" w:rsidRDefault="00232853" w:rsidP="00A27F13">
      <w:pPr>
        <w:spacing w:after="0"/>
        <w:ind w:left="-153" w:firstLine="0"/>
      </w:pPr>
    </w:p>
    <w:p w:rsidR="00232853" w:rsidRDefault="00FA1457" w:rsidP="00232853">
      <w:pPr>
        <w:spacing w:after="0"/>
        <w:ind w:left="-153" w:firstLine="0"/>
      </w:pPr>
      <w:r>
        <w:t>La participatio</w:t>
      </w:r>
      <w:r w:rsidR="000F4CBF">
        <w:t>n à ces séances est limitée à 12 enfants</w:t>
      </w:r>
      <w:r w:rsidR="00F135E7">
        <w:t xml:space="preserve"> (10 pour le groupe des MS/GS)</w:t>
      </w:r>
      <w:r>
        <w:t xml:space="preserve">, </w:t>
      </w:r>
      <w:r w:rsidR="000F4CBF">
        <w:t>pour le confort et la sécurité des élèves</w:t>
      </w:r>
      <w:r w:rsidR="001E2D91">
        <w:t>.</w:t>
      </w:r>
      <w:r w:rsidR="000F4CBF">
        <w:t xml:space="preserve"> </w:t>
      </w:r>
    </w:p>
    <w:p w:rsidR="00A27F13" w:rsidRDefault="00A27F13" w:rsidP="00A27F13">
      <w:pPr>
        <w:spacing w:after="0"/>
        <w:ind w:left="-153" w:firstLine="0"/>
      </w:pPr>
    </w:p>
    <w:p w:rsidR="00883834" w:rsidRDefault="00883834" w:rsidP="00A27F13">
      <w:pPr>
        <w:spacing w:after="0"/>
        <w:ind w:left="-153" w:firstLine="0"/>
      </w:pPr>
    </w:p>
    <w:p w:rsidR="00EF62BA" w:rsidRPr="00232853" w:rsidRDefault="00EF62BA" w:rsidP="00A27F13">
      <w:pPr>
        <w:spacing w:after="0"/>
        <w:ind w:left="-153" w:firstLine="0"/>
        <w:rPr>
          <w:b/>
          <w:u w:val="single"/>
        </w:rPr>
      </w:pPr>
      <w:r w:rsidRPr="00232853">
        <w:rPr>
          <w:b/>
          <w:u w:val="single"/>
        </w:rPr>
        <w:t xml:space="preserve">ARTICLE 2 – HORAIRES </w:t>
      </w:r>
      <w:r w:rsidR="00FA1457" w:rsidRPr="00232853">
        <w:rPr>
          <w:b/>
          <w:u w:val="single"/>
        </w:rPr>
        <w:t>ET LIEU</w:t>
      </w:r>
      <w:r w:rsidR="00572CF4" w:rsidRPr="00232853">
        <w:rPr>
          <w:b/>
          <w:u w:val="single"/>
        </w:rPr>
        <w:t>, MODALITES D’ACCUEIL</w:t>
      </w:r>
    </w:p>
    <w:p w:rsidR="00A27F13" w:rsidRDefault="00A27F13" w:rsidP="00A27F13">
      <w:pPr>
        <w:spacing w:after="0"/>
        <w:ind w:left="-153" w:firstLine="0"/>
      </w:pPr>
    </w:p>
    <w:p w:rsidR="00EF62BA" w:rsidRDefault="00EF62BA" w:rsidP="00A27F13">
      <w:pPr>
        <w:spacing w:after="0"/>
        <w:ind w:left="-153" w:firstLine="0"/>
      </w:pPr>
      <w:r>
        <w:t>Les séances ont lieu durant la période scolaire</w:t>
      </w:r>
      <w:r w:rsidR="00FA1457">
        <w:t>, dans la salle de psychomotricité de l’école Saint François</w:t>
      </w:r>
      <w:r>
        <w:t>.</w:t>
      </w:r>
    </w:p>
    <w:p w:rsidR="00572E15" w:rsidRDefault="00572E15" w:rsidP="00A27F13">
      <w:pPr>
        <w:spacing w:after="0"/>
        <w:ind w:left="-153" w:firstLine="0"/>
      </w:pPr>
      <w:r>
        <w:t>Elle</w:t>
      </w:r>
      <w:r w:rsidR="00FA1457">
        <w:t>s</w:t>
      </w:r>
      <w:r>
        <w:t xml:space="preserve"> débuteront le </w:t>
      </w:r>
      <w:r w:rsidR="00F135E7">
        <w:t>23</w:t>
      </w:r>
      <w:r w:rsidR="00C32044" w:rsidRPr="00C32044">
        <w:t>.09.201</w:t>
      </w:r>
      <w:r w:rsidR="00F951A6">
        <w:t>9</w:t>
      </w:r>
      <w:r w:rsidRPr="00C32044">
        <w:t xml:space="preserve"> et se termineront le </w:t>
      </w:r>
      <w:r w:rsidR="00D13527">
        <w:t>1</w:t>
      </w:r>
      <w:r w:rsidR="00B33A48">
        <w:t>5</w:t>
      </w:r>
      <w:r w:rsidR="001D7FE6">
        <w:t>.06</w:t>
      </w:r>
      <w:r w:rsidR="00C32044" w:rsidRPr="00C32044">
        <w:t>.20</w:t>
      </w:r>
      <w:r w:rsidR="00F951A6">
        <w:t>20</w:t>
      </w:r>
      <w:r w:rsidR="001E2D91">
        <w:t>.</w:t>
      </w:r>
      <w:r w:rsidR="00B33A48">
        <w:t xml:space="preserve"> (Attention, la semaine du 15 juin, pas de cours le mardi, le spectacle de fin d’année du cours de danse aura lieu cette semaine-là normalement).</w:t>
      </w:r>
    </w:p>
    <w:p w:rsidR="00232853" w:rsidRDefault="00232853" w:rsidP="00A27F13">
      <w:pPr>
        <w:spacing w:after="0"/>
        <w:ind w:left="-153" w:firstLine="0"/>
      </w:pPr>
      <w:bookmarkStart w:id="0" w:name="_GoBack"/>
      <w:bookmarkEnd w:id="0"/>
    </w:p>
    <w:p w:rsidR="00EF62BA" w:rsidRDefault="00A872F1" w:rsidP="00A27F13">
      <w:pPr>
        <w:spacing w:after="0"/>
        <w:ind w:left="-153" w:firstLine="0"/>
      </w:pPr>
      <w:r>
        <w:t>Trois</w:t>
      </w:r>
      <w:r w:rsidR="00EF62BA">
        <w:t xml:space="preserve"> séances hebdomadaires sont proposées :</w:t>
      </w:r>
    </w:p>
    <w:p w:rsidR="00232853" w:rsidRPr="00B302F9" w:rsidRDefault="00232853" w:rsidP="00A27F13">
      <w:pPr>
        <w:spacing w:after="0"/>
        <w:ind w:left="-153" w:firstLine="0"/>
        <w:rPr>
          <w:b/>
          <w:color w:val="0070C0"/>
          <w:u w:val="single"/>
        </w:rPr>
      </w:pPr>
    </w:p>
    <w:p w:rsidR="00EF62BA" w:rsidRPr="00C32044" w:rsidRDefault="00C32044" w:rsidP="00572CF4">
      <w:pPr>
        <w:pStyle w:val="Paragraphedeliste"/>
        <w:numPr>
          <w:ilvl w:val="0"/>
          <w:numId w:val="3"/>
        </w:numPr>
        <w:spacing w:after="0"/>
      </w:pPr>
      <w:r w:rsidRPr="00C32044">
        <w:t>Une séance le lundi soir de 16h45 à 17h30 pour les enfants de MS/GS</w:t>
      </w:r>
      <w:r w:rsidR="00F951A6">
        <w:t> : groupe 1.</w:t>
      </w:r>
      <w:r w:rsidRPr="00C32044">
        <w:t xml:space="preserve">  </w:t>
      </w:r>
    </w:p>
    <w:p w:rsidR="00A872F1" w:rsidRPr="00C32044" w:rsidRDefault="00C32044" w:rsidP="00A872F1">
      <w:pPr>
        <w:pStyle w:val="Paragraphedeliste"/>
        <w:numPr>
          <w:ilvl w:val="0"/>
          <w:numId w:val="3"/>
        </w:numPr>
        <w:spacing w:after="0"/>
      </w:pPr>
      <w:r w:rsidRPr="00C32044">
        <w:t>Une séance le lundi soir de 17h35 à 18h20 pour les enfants de CP/CE1</w:t>
      </w:r>
      <w:r w:rsidR="00F951A6">
        <w:t> : groupe 2.</w:t>
      </w:r>
    </w:p>
    <w:p w:rsidR="00A872F1" w:rsidRDefault="00572E15" w:rsidP="00572CF4">
      <w:pPr>
        <w:pStyle w:val="Paragraphedeliste"/>
        <w:numPr>
          <w:ilvl w:val="0"/>
          <w:numId w:val="3"/>
        </w:numPr>
        <w:spacing w:after="0"/>
      </w:pPr>
      <w:r w:rsidRPr="00C32044">
        <w:t xml:space="preserve">Une séance le </w:t>
      </w:r>
      <w:r w:rsidR="00D13527">
        <w:t>mar</w:t>
      </w:r>
      <w:r w:rsidR="00633BD3" w:rsidRPr="00C32044">
        <w:t xml:space="preserve">di soir de </w:t>
      </w:r>
      <w:r w:rsidR="00C32044" w:rsidRPr="00C32044">
        <w:t>17h</w:t>
      </w:r>
      <w:r w:rsidR="00D13527">
        <w:t>15</w:t>
      </w:r>
      <w:r w:rsidR="00C32044" w:rsidRPr="00C32044">
        <w:t xml:space="preserve"> à 18h</w:t>
      </w:r>
      <w:r w:rsidR="00D13527">
        <w:t>15</w:t>
      </w:r>
      <w:r w:rsidR="00C32044" w:rsidRPr="00C32044">
        <w:t xml:space="preserve"> pour les enfants de CE2/CM1/CM2</w:t>
      </w:r>
      <w:r w:rsidR="00F951A6">
        <w:t> : groupe 3.</w:t>
      </w:r>
    </w:p>
    <w:p w:rsidR="00C32044" w:rsidRDefault="00C32044" w:rsidP="00C32044">
      <w:pPr>
        <w:autoSpaceDE w:val="0"/>
        <w:autoSpaceDN w:val="0"/>
        <w:adjustRightInd w:val="0"/>
        <w:spacing w:after="0"/>
        <w:ind w:left="207" w:firstLine="0"/>
        <w:jc w:val="left"/>
        <w:rPr>
          <w:rFonts w:cs="Calibri"/>
          <w:b/>
          <w:sz w:val="16"/>
          <w:szCs w:val="16"/>
          <w:u w:val="single"/>
        </w:rPr>
      </w:pPr>
    </w:p>
    <w:p w:rsidR="00C32044" w:rsidRPr="00C32044" w:rsidRDefault="00C32044" w:rsidP="00C32044">
      <w:pPr>
        <w:autoSpaceDE w:val="0"/>
        <w:autoSpaceDN w:val="0"/>
        <w:adjustRightInd w:val="0"/>
        <w:spacing w:after="0"/>
        <w:ind w:left="207" w:firstLine="0"/>
        <w:jc w:val="left"/>
        <w:rPr>
          <w:rFonts w:cs="Calibri"/>
          <w:b/>
          <w:sz w:val="18"/>
          <w:szCs w:val="18"/>
          <w:u w:val="single"/>
        </w:rPr>
      </w:pPr>
      <w:r w:rsidRPr="00C32044">
        <w:rPr>
          <w:rFonts w:cs="Calibri"/>
          <w:b/>
          <w:sz w:val="18"/>
          <w:szCs w:val="18"/>
          <w:u w:val="single"/>
        </w:rPr>
        <w:t>* En fonction du nombre d’inscription</w:t>
      </w:r>
      <w:r w:rsidR="001E2D91">
        <w:rPr>
          <w:rFonts w:cs="Calibri"/>
          <w:b/>
          <w:sz w:val="18"/>
          <w:szCs w:val="18"/>
          <w:u w:val="single"/>
        </w:rPr>
        <w:t>s</w:t>
      </w:r>
      <w:r w:rsidRPr="00C32044">
        <w:rPr>
          <w:rFonts w:cs="Calibri"/>
          <w:b/>
          <w:sz w:val="18"/>
          <w:szCs w:val="18"/>
          <w:u w:val="single"/>
        </w:rPr>
        <w:t xml:space="preserve"> et d</w:t>
      </w:r>
      <w:r w:rsidR="001E2D91">
        <w:rPr>
          <w:rFonts w:cs="Calibri"/>
          <w:b/>
          <w:sz w:val="18"/>
          <w:szCs w:val="18"/>
          <w:u w:val="single"/>
        </w:rPr>
        <w:t>e la classe</w:t>
      </w:r>
      <w:r w:rsidRPr="00C32044">
        <w:rPr>
          <w:rFonts w:cs="Calibri"/>
          <w:b/>
          <w:sz w:val="18"/>
          <w:szCs w:val="18"/>
          <w:u w:val="single"/>
        </w:rPr>
        <w:t xml:space="preserve"> auquel appartient l’enfant, nous nous réservons le droit de modifier les groupes</w:t>
      </w:r>
    </w:p>
    <w:p w:rsidR="00C32044" w:rsidRPr="00C32044" w:rsidRDefault="00C32044" w:rsidP="00C32044">
      <w:pPr>
        <w:spacing w:after="0"/>
        <w:ind w:left="207" w:firstLine="0"/>
      </w:pPr>
    </w:p>
    <w:p w:rsidR="00883834" w:rsidRDefault="00883834" w:rsidP="00883834">
      <w:pPr>
        <w:pStyle w:val="Paragraphedeliste"/>
        <w:spacing w:after="0"/>
        <w:ind w:left="567" w:firstLine="0"/>
      </w:pPr>
    </w:p>
    <w:p w:rsidR="001E2D91" w:rsidRDefault="001E2D91" w:rsidP="001E2D91">
      <w:pPr>
        <w:pStyle w:val="Paragraphedeliste"/>
        <w:numPr>
          <w:ilvl w:val="0"/>
          <w:numId w:val="4"/>
        </w:numPr>
        <w:spacing w:after="0"/>
      </w:pPr>
      <w:r>
        <w:t>Pour le groupe 1, les enfants inscrits à l’activité seront directement pris en charge à 16h45 (temps de goûter entre 16h30 et 16h45 pris en charge par l</w:t>
      </w:r>
      <w:r w:rsidR="00F951A6">
        <w:t>’intervenante</w:t>
      </w:r>
      <w:r>
        <w:t xml:space="preserve">) et </w:t>
      </w:r>
      <w:r w:rsidR="000721DE">
        <w:t xml:space="preserve">la récupération se fera soit à 17h30 auprès de l’intervenante soit, si l’enfant reste à la garderie, </w:t>
      </w:r>
      <w:r>
        <w:t>entre 17h30 et 18h30 (garderie payante).</w:t>
      </w:r>
    </w:p>
    <w:p w:rsidR="001E2D91" w:rsidRDefault="001E2D91" w:rsidP="001E2D91">
      <w:pPr>
        <w:pStyle w:val="Paragraphedeliste"/>
        <w:numPr>
          <w:ilvl w:val="0"/>
          <w:numId w:val="4"/>
        </w:numPr>
        <w:spacing w:after="0"/>
      </w:pPr>
      <w:r>
        <w:t>Pour le</w:t>
      </w:r>
      <w:r w:rsidR="00F951A6">
        <w:t>s</w:t>
      </w:r>
      <w:r>
        <w:t xml:space="preserve"> groupe</w:t>
      </w:r>
      <w:r w:rsidR="00F951A6">
        <w:t>s</w:t>
      </w:r>
      <w:r>
        <w:t xml:space="preserve"> 2 et 3, </w:t>
      </w:r>
      <w:r w:rsidR="000721DE">
        <w:t>l</w:t>
      </w:r>
      <w:r>
        <w:t>es familles peuvent soit venir chercher leur enfant à 16H30 et le ramener à l’heure de cours de danse à 17h30 ou 17h35</w:t>
      </w:r>
      <w:r w:rsidR="000721DE">
        <w:t xml:space="preserve"> à l’intervenante</w:t>
      </w:r>
      <w:r>
        <w:t xml:space="preserve">, soit laisser l’enfant à la garderie/étude surveillée (payante) après les cours de 16h30 </w:t>
      </w:r>
      <w:r w:rsidR="000721DE">
        <w:t>jusqu’à</w:t>
      </w:r>
      <w:r>
        <w:t xml:space="preserve"> 17h30 ou 17h35, heures de début des cours de danse.</w:t>
      </w:r>
      <w:r w:rsidR="000721DE">
        <w:t xml:space="preserve"> La récupération de l’enfant après le cours se fera auprès de l’intervenante.</w:t>
      </w:r>
    </w:p>
    <w:p w:rsidR="00572E15" w:rsidRDefault="00572E15" w:rsidP="00A872F1">
      <w:pPr>
        <w:spacing w:after="0"/>
        <w:ind w:left="207" w:firstLine="0"/>
      </w:pPr>
    </w:p>
    <w:p w:rsidR="00FA1457" w:rsidRDefault="00FA1457" w:rsidP="00232853">
      <w:pPr>
        <w:spacing w:after="0"/>
        <w:ind w:left="-153" w:firstLine="0"/>
        <w:jc w:val="center"/>
        <w:rPr>
          <w:b/>
          <w:sz w:val="24"/>
          <w:szCs w:val="24"/>
        </w:rPr>
      </w:pPr>
      <w:r w:rsidRPr="00232853">
        <w:rPr>
          <w:b/>
          <w:sz w:val="24"/>
          <w:szCs w:val="24"/>
        </w:rPr>
        <w:t>Le respect des horaires est essentiel pour que l’activité se déroule dans les meilleures conditions.</w:t>
      </w:r>
    </w:p>
    <w:p w:rsidR="00430EC5" w:rsidRPr="00232853" w:rsidRDefault="00430EC5" w:rsidP="00232853">
      <w:pPr>
        <w:spacing w:after="0"/>
        <w:ind w:left="-153" w:firstLine="0"/>
        <w:jc w:val="center"/>
        <w:rPr>
          <w:b/>
          <w:sz w:val="24"/>
          <w:szCs w:val="24"/>
        </w:rPr>
      </w:pPr>
    </w:p>
    <w:p w:rsidR="00572CF4" w:rsidRDefault="00F951A6" w:rsidP="00A27F13">
      <w:pPr>
        <w:spacing w:after="0"/>
        <w:ind w:left="-153" w:firstLine="0"/>
      </w:pPr>
      <w:r>
        <w:t>Des</w:t>
      </w:r>
      <w:r w:rsidR="00572CF4">
        <w:t xml:space="preserve"> retard</w:t>
      </w:r>
      <w:r>
        <w:t>s fréquents</w:t>
      </w:r>
      <w:r w:rsidR="00572CF4">
        <w:t xml:space="preserve"> </w:t>
      </w:r>
      <w:r>
        <w:t xml:space="preserve">pourront entraîner l’exclusion </w:t>
      </w:r>
      <w:r w:rsidR="000721DE">
        <w:t xml:space="preserve">de l’enfant </w:t>
      </w:r>
      <w:r>
        <w:t>des cours de danse</w:t>
      </w:r>
      <w:r w:rsidR="000721DE">
        <w:t>.</w:t>
      </w:r>
    </w:p>
    <w:p w:rsidR="00232853" w:rsidRDefault="00232853" w:rsidP="00A27F13">
      <w:pPr>
        <w:spacing w:after="0"/>
        <w:ind w:left="-153" w:firstLine="0"/>
      </w:pPr>
    </w:p>
    <w:p w:rsidR="00A27F13" w:rsidRDefault="00572CF4" w:rsidP="00A27F13">
      <w:pPr>
        <w:spacing w:after="0"/>
        <w:ind w:left="-153" w:firstLine="0"/>
      </w:pPr>
      <w:r>
        <w:t>L’attention des parents est attirée sur le fait que la dépose et la récupération des enfants s’effectuent par le portail bleu côté impasse uniquement.</w:t>
      </w:r>
      <w:r w:rsidR="001E2D91">
        <w:t xml:space="preserve"> </w:t>
      </w:r>
      <w:r w:rsidR="00A872F1">
        <w:t>Les parents s’assurent de la présence de l’intervenante le jour de l’activité</w:t>
      </w:r>
      <w:r w:rsidR="001E2D91">
        <w:t>.</w:t>
      </w:r>
    </w:p>
    <w:p w:rsidR="000721DE" w:rsidRDefault="000721DE" w:rsidP="00A27F13">
      <w:pPr>
        <w:spacing w:after="0"/>
        <w:ind w:left="-153" w:firstLine="0"/>
      </w:pPr>
      <w:r>
        <w:t>En cas d’absence exceptionnelle de l’intervenante, celle-ci en informera chaque famille pour que cette dernière puisse prendre ses dispositions.</w:t>
      </w:r>
    </w:p>
    <w:p w:rsidR="00232853" w:rsidRDefault="00232853" w:rsidP="00A27F13">
      <w:pPr>
        <w:spacing w:after="0"/>
        <w:ind w:left="-153" w:firstLine="0"/>
      </w:pPr>
    </w:p>
    <w:p w:rsidR="00883834" w:rsidRDefault="00883834" w:rsidP="00232853">
      <w:pPr>
        <w:spacing w:after="0"/>
        <w:ind w:left="-153" w:firstLine="0"/>
      </w:pPr>
    </w:p>
    <w:p w:rsidR="00781B55" w:rsidRPr="00232853" w:rsidRDefault="00781B55" w:rsidP="00232853">
      <w:pPr>
        <w:spacing w:after="0"/>
        <w:ind w:left="-153" w:firstLine="0"/>
      </w:pPr>
      <w:r w:rsidRPr="00232853">
        <w:rPr>
          <w:b/>
          <w:u w:val="single"/>
        </w:rPr>
        <w:t>ARTICLE 3 – TENUE</w:t>
      </w:r>
    </w:p>
    <w:p w:rsidR="00781B55" w:rsidRDefault="00781B55" w:rsidP="00A27F13">
      <w:pPr>
        <w:spacing w:after="0"/>
        <w:ind w:left="-153" w:firstLine="0"/>
      </w:pPr>
    </w:p>
    <w:p w:rsidR="00883834" w:rsidRDefault="00781B55" w:rsidP="00627A96">
      <w:pPr>
        <w:spacing w:after="0"/>
        <w:ind w:left="-153" w:firstLine="0"/>
      </w:pPr>
      <w:r>
        <w:t>Une tenue adéquate pour l’activité danse est requise : jogging (ou legging), tee-shirt et baskets, cheveux attachés...</w:t>
      </w:r>
    </w:p>
    <w:p w:rsidR="00627A96" w:rsidRDefault="00627A96" w:rsidP="00627A96">
      <w:pPr>
        <w:spacing w:after="0"/>
        <w:ind w:left="-153" w:firstLine="0"/>
      </w:pPr>
    </w:p>
    <w:p w:rsidR="00883834" w:rsidRPr="00FA1457" w:rsidRDefault="00883834" w:rsidP="00781B55">
      <w:pPr>
        <w:spacing w:after="0"/>
        <w:ind w:left="0" w:firstLine="0"/>
      </w:pPr>
    </w:p>
    <w:p w:rsidR="00781B55" w:rsidRPr="00232853" w:rsidRDefault="00781B55" w:rsidP="00A27F13">
      <w:pPr>
        <w:spacing w:after="0"/>
        <w:ind w:left="-153" w:firstLine="0"/>
        <w:rPr>
          <w:b/>
          <w:u w:val="single"/>
        </w:rPr>
      </w:pPr>
      <w:r w:rsidRPr="00232853">
        <w:rPr>
          <w:b/>
          <w:u w:val="single"/>
        </w:rPr>
        <w:t>ARTICLE 4 – SANTE</w:t>
      </w:r>
    </w:p>
    <w:p w:rsidR="00781B55" w:rsidRDefault="00781B55" w:rsidP="00A27F13">
      <w:pPr>
        <w:spacing w:after="0"/>
        <w:ind w:left="-153" w:firstLine="0"/>
      </w:pPr>
    </w:p>
    <w:p w:rsidR="00232853" w:rsidRDefault="00493D4C" w:rsidP="00232853">
      <w:pPr>
        <w:spacing w:after="0"/>
        <w:ind w:left="-153" w:firstLine="0"/>
      </w:pPr>
      <w:r>
        <w:t xml:space="preserve">En cas de maladie, l’enfant ne sera pas admis à l’activité périscolaire. </w:t>
      </w:r>
    </w:p>
    <w:p w:rsidR="00493D4C" w:rsidRDefault="00493D4C" w:rsidP="00A27F13">
      <w:pPr>
        <w:spacing w:after="0"/>
        <w:ind w:left="-153" w:firstLine="0"/>
      </w:pPr>
      <w:r>
        <w:t>Pour un enfant concerné par un PAI en lien avec l’activité, celui-ci devra être remis à l’intervenante.</w:t>
      </w:r>
    </w:p>
    <w:p w:rsidR="00232853" w:rsidRDefault="00232853" w:rsidP="00A27F13">
      <w:pPr>
        <w:spacing w:after="0"/>
        <w:ind w:left="-153" w:firstLine="0"/>
      </w:pPr>
    </w:p>
    <w:p w:rsidR="00493D4C" w:rsidRDefault="00493D4C" w:rsidP="00A27F13">
      <w:pPr>
        <w:spacing w:after="0"/>
        <w:ind w:left="-153" w:firstLine="0"/>
      </w:pPr>
      <w:r>
        <w:t>En cas de maladie ou d’incident, les parents seront prévenus</w:t>
      </w:r>
      <w:r w:rsidR="000721DE">
        <w:t xml:space="preserve"> par l’intervenante</w:t>
      </w:r>
      <w:r>
        <w:t xml:space="preserve"> et viendront chercher l’enfant dans les plus brefs délais. En cas d’accident ou d’urgence, il sera fait appel aux services d’urgence.</w:t>
      </w:r>
    </w:p>
    <w:p w:rsidR="00493D4C" w:rsidRDefault="00493D4C" w:rsidP="00A27F13">
      <w:pPr>
        <w:spacing w:after="0"/>
        <w:ind w:left="-153" w:firstLine="0"/>
      </w:pPr>
    </w:p>
    <w:p w:rsidR="00883834" w:rsidRDefault="00883834" w:rsidP="00A27F13">
      <w:pPr>
        <w:spacing w:after="0"/>
        <w:ind w:left="-153" w:firstLine="0"/>
      </w:pPr>
    </w:p>
    <w:p w:rsidR="00493D4C" w:rsidRPr="00232853" w:rsidRDefault="00493D4C" w:rsidP="00A27F13">
      <w:pPr>
        <w:spacing w:after="0"/>
        <w:ind w:left="-153" w:firstLine="0"/>
        <w:rPr>
          <w:b/>
          <w:u w:val="single"/>
        </w:rPr>
      </w:pPr>
      <w:r w:rsidRPr="00232853">
        <w:rPr>
          <w:b/>
          <w:u w:val="single"/>
        </w:rPr>
        <w:t>ARTICLE 5 – ASSURANCE ET RESPONSABILITE CIVILE</w:t>
      </w:r>
    </w:p>
    <w:p w:rsidR="00493D4C" w:rsidRDefault="00493D4C" w:rsidP="00A27F13">
      <w:pPr>
        <w:spacing w:after="0"/>
        <w:ind w:left="-153" w:firstLine="0"/>
      </w:pPr>
    </w:p>
    <w:p w:rsidR="00C32044" w:rsidRDefault="00C32044" w:rsidP="00C32044">
      <w:pPr>
        <w:spacing w:after="0"/>
        <w:ind w:left="-153" w:firstLine="0"/>
      </w:pPr>
      <w:r>
        <w:t>L’assurance scolaire et extra-scolaire de la Mutuelle Saint Christophe, à laquelle l’établissement Saint François a souscrit pour l’ensemble des élèves, couvre votre enfant lors de cette activité.</w:t>
      </w:r>
    </w:p>
    <w:p w:rsidR="00493D4C" w:rsidRDefault="00493D4C" w:rsidP="00A27F13">
      <w:pPr>
        <w:spacing w:after="0"/>
        <w:ind w:left="-153" w:firstLine="0"/>
      </w:pPr>
    </w:p>
    <w:p w:rsidR="00232853" w:rsidRDefault="00493D4C" w:rsidP="00232853">
      <w:pPr>
        <w:spacing w:after="0"/>
        <w:ind w:left="-153" w:firstLine="0"/>
      </w:pPr>
      <w:r>
        <w:t>Chaque participant à l’activité doit respecter le local et le matériel mis à disposition.</w:t>
      </w:r>
    </w:p>
    <w:p w:rsidR="00883834" w:rsidRDefault="00883834" w:rsidP="00883834">
      <w:pPr>
        <w:spacing w:after="0"/>
        <w:ind w:left="-153" w:firstLine="0"/>
      </w:pPr>
      <w:r>
        <w:t>Tout comportement venant à perturber le cours sera sanctionné par une exclusion temporaire ou définitive du cours</w:t>
      </w:r>
    </w:p>
    <w:p w:rsidR="00493D4C" w:rsidRDefault="00493D4C" w:rsidP="00493D4C">
      <w:pPr>
        <w:spacing w:after="0"/>
        <w:ind w:left="-153" w:firstLine="0"/>
      </w:pPr>
      <w:r>
        <w:t>Les enfants sont responsables de leurs affaires personnels, l’école décline toute responsabilité en cas de perte, de vol ou de détérioration des vêtements ou objets personnels.</w:t>
      </w:r>
    </w:p>
    <w:p w:rsidR="00493D4C" w:rsidRDefault="00493D4C" w:rsidP="00A27F13">
      <w:pPr>
        <w:spacing w:after="0"/>
        <w:ind w:left="-153" w:firstLine="0"/>
      </w:pPr>
    </w:p>
    <w:p w:rsidR="00883834" w:rsidRDefault="00883834" w:rsidP="00A27F13">
      <w:pPr>
        <w:spacing w:after="0"/>
        <w:ind w:left="-153" w:firstLine="0"/>
      </w:pPr>
    </w:p>
    <w:p w:rsidR="00FA1457" w:rsidRPr="00232853" w:rsidRDefault="00493D4C" w:rsidP="00A27F13">
      <w:pPr>
        <w:spacing w:after="0"/>
        <w:ind w:left="-153" w:firstLine="0"/>
        <w:rPr>
          <w:b/>
          <w:u w:val="single"/>
        </w:rPr>
      </w:pPr>
      <w:r w:rsidRPr="00232853">
        <w:rPr>
          <w:b/>
          <w:u w:val="single"/>
        </w:rPr>
        <w:t>ARTICLE 6</w:t>
      </w:r>
      <w:r w:rsidR="000F4CBF" w:rsidRPr="00232853">
        <w:rPr>
          <w:b/>
          <w:u w:val="single"/>
        </w:rPr>
        <w:t xml:space="preserve"> – INSCRIPTION</w:t>
      </w:r>
    </w:p>
    <w:p w:rsidR="00A27F13" w:rsidRDefault="00A27F13" w:rsidP="00A27F13">
      <w:pPr>
        <w:spacing w:after="0"/>
        <w:ind w:left="-153" w:firstLine="0"/>
      </w:pPr>
    </w:p>
    <w:p w:rsidR="000F4CBF" w:rsidRDefault="000F4CBF" w:rsidP="00A27F13">
      <w:pPr>
        <w:spacing w:after="0"/>
        <w:ind w:left="-153" w:firstLine="0"/>
      </w:pPr>
      <w:r>
        <w:t xml:space="preserve">L’inscription n’est considérée comme définitive qu’après la remise du dossier d’inscription </w:t>
      </w:r>
      <w:r w:rsidRPr="00883834">
        <w:rPr>
          <w:b/>
          <w:color w:val="FF0000"/>
          <w:u w:val="single"/>
        </w:rPr>
        <w:t>COMPLET</w:t>
      </w:r>
      <w:r w:rsidR="000721DE">
        <w:t xml:space="preserve"> et d</w:t>
      </w:r>
      <w:r w:rsidR="00D13527">
        <w:t>e la remise du chèque d’arrhes</w:t>
      </w:r>
      <w:r w:rsidR="000721DE">
        <w:t xml:space="preserve"> (50€).</w:t>
      </w:r>
    </w:p>
    <w:p w:rsidR="001603B3" w:rsidRDefault="000F4CBF" w:rsidP="00A27F13">
      <w:pPr>
        <w:spacing w:after="0"/>
        <w:ind w:left="-153" w:firstLine="0"/>
      </w:pPr>
      <w:r>
        <w:t>L’inscription est valable pour l’</w:t>
      </w:r>
      <w:r w:rsidR="001603B3">
        <w:t>année scolaire entière.</w:t>
      </w:r>
    </w:p>
    <w:p w:rsidR="00232853" w:rsidRDefault="00232853" w:rsidP="00A27F13">
      <w:pPr>
        <w:spacing w:after="0"/>
        <w:ind w:left="-153" w:firstLine="0"/>
      </w:pPr>
    </w:p>
    <w:p w:rsidR="00883834" w:rsidRDefault="00883834" w:rsidP="00A27F13">
      <w:pPr>
        <w:spacing w:after="0"/>
        <w:ind w:left="-153" w:firstLine="0"/>
      </w:pPr>
    </w:p>
    <w:p w:rsidR="001603B3" w:rsidRPr="00232853" w:rsidRDefault="00232853" w:rsidP="00A27F13">
      <w:pPr>
        <w:spacing w:after="0"/>
        <w:ind w:left="-153" w:firstLine="0"/>
        <w:rPr>
          <w:b/>
          <w:u w:val="single"/>
        </w:rPr>
      </w:pPr>
      <w:r w:rsidRPr="00232853">
        <w:rPr>
          <w:b/>
          <w:u w:val="single"/>
        </w:rPr>
        <w:t>ARTICLE 7</w:t>
      </w:r>
      <w:r w:rsidR="001603B3" w:rsidRPr="00232853">
        <w:rPr>
          <w:b/>
          <w:u w:val="single"/>
        </w:rPr>
        <w:t xml:space="preserve"> – FACTURATION</w:t>
      </w:r>
    </w:p>
    <w:p w:rsidR="00A27F13" w:rsidRDefault="00A27F13" w:rsidP="00A27F13">
      <w:pPr>
        <w:spacing w:after="0"/>
        <w:ind w:left="-153" w:firstLine="0"/>
      </w:pPr>
    </w:p>
    <w:p w:rsidR="000F4CBF" w:rsidRDefault="001603B3" w:rsidP="00A27F13">
      <w:pPr>
        <w:spacing w:after="0"/>
        <w:ind w:left="-153" w:firstLine="0"/>
      </w:pPr>
      <w:r>
        <w:t>L</w:t>
      </w:r>
      <w:r w:rsidR="000F4CBF">
        <w:t>es familles s’engagent à régler la totalité des frais d’</w:t>
      </w:r>
      <w:r>
        <w:t xml:space="preserve">inscription </w:t>
      </w:r>
      <w:r w:rsidR="00232853">
        <w:t xml:space="preserve">annuels </w:t>
      </w:r>
      <w:r>
        <w:t>pour cette activité.</w:t>
      </w:r>
    </w:p>
    <w:p w:rsidR="000721DE" w:rsidRDefault="000721DE" w:rsidP="00A27F13">
      <w:pPr>
        <w:spacing w:after="0"/>
        <w:ind w:left="-153" w:firstLine="0"/>
      </w:pPr>
    </w:p>
    <w:p w:rsidR="000721DE" w:rsidRDefault="000721DE" w:rsidP="00A27F13">
      <w:pPr>
        <w:spacing w:after="0"/>
        <w:ind w:left="-153" w:firstLine="0"/>
      </w:pPr>
      <w:r>
        <w:t xml:space="preserve">Un </w:t>
      </w:r>
      <w:r w:rsidR="00D13527">
        <w:t>chèque d’arrhes de</w:t>
      </w:r>
      <w:r>
        <w:t xml:space="preserve"> 50€ sera </w:t>
      </w:r>
      <w:r w:rsidR="00D13527">
        <w:t>remis à l’inscription par les parents, chèque encaissé par l’</w:t>
      </w:r>
      <w:proofErr w:type="spellStart"/>
      <w:r w:rsidR="00D13527">
        <w:t>Ogec</w:t>
      </w:r>
      <w:proofErr w:type="spellEnd"/>
      <w:r w:rsidR="00D13527">
        <w:t xml:space="preserve"> uniquement en cas de désistement. Il sera rendu aux familles après l’édition de la facture annuelle courant octobre.</w:t>
      </w:r>
    </w:p>
    <w:p w:rsidR="00232853" w:rsidRDefault="00232853" w:rsidP="00A27F13">
      <w:pPr>
        <w:spacing w:after="0"/>
        <w:ind w:left="-153" w:firstLine="0"/>
      </w:pPr>
    </w:p>
    <w:p w:rsidR="00400CC0" w:rsidRDefault="00400CC0" w:rsidP="00400CC0">
      <w:pPr>
        <w:spacing w:after="0"/>
        <w:ind w:left="-153" w:firstLine="0"/>
      </w:pPr>
      <w:r>
        <w:t>Une ligne supplémentaire pour l’activité apparaîtra sur la facturation annuelle éditée par l’OGEC Saint François.</w:t>
      </w:r>
    </w:p>
    <w:p w:rsidR="00400CC0" w:rsidRDefault="00400CC0" w:rsidP="00400CC0">
      <w:pPr>
        <w:spacing w:after="0"/>
        <w:ind w:left="-153" w:firstLine="0"/>
      </w:pPr>
      <w:r>
        <w:t xml:space="preserve">Le paiement sera automatiquement mensualisé sur 10 mois pour les règlements par </w:t>
      </w:r>
      <w:r w:rsidRPr="00A27F13">
        <w:t>prélèvement et sur 3 mois (octobre, janvier et avril) pour les règlements par chèque.</w:t>
      </w:r>
    </w:p>
    <w:p w:rsidR="00400CC0" w:rsidRDefault="00400CC0" w:rsidP="00400CC0">
      <w:pPr>
        <w:spacing w:after="0"/>
        <w:ind w:left="-153" w:firstLine="0"/>
      </w:pPr>
      <w:r w:rsidRPr="0030600A">
        <w:rPr>
          <w:b/>
        </w:rPr>
        <w:t>Le même mode de règlement que pour les frais de scolarité</w:t>
      </w:r>
      <w:r>
        <w:t xml:space="preserve"> sera appliqué pour chaque famille, et ce, pour une simplification des démarches et paiements.</w:t>
      </w:r>
    </w:p>
    <w:p w:rsidR="00572CF4" w:rsidRDefault="00572CF4" w:rsidP="00A27F13">
      <w:pPr>
        <w:spacing w:after="0"/>
        <w:ind w:left="-153" w:firstLine="0"/>
      </w:pPr>
      <w:r>
        <w:t>Tout retard de paiement devra être réglé dans les plus brefs délais.</w:t>
      </w:r>
    </w:p>
    <w:p w:rsidR="000F4CBF" w:rsidRDefault="000F4CBF" w:rsidP="00A27F13">
      <w:pPr>
        <w:spacing w:after="0"/>
        <w:ind w:left="-153" w:firstLine="0"/>
      </w:pPr>
    </w:p>
    <w:p w:rsidR="00232853" w:rsidRDefault="00A27F13" w:rsidP="00232853">
      <w:pPr>
        <w:spacing w:after="0"/>
        <w:ind w:left="-153" w:firstLine="0"/>
      </w:pPr>
      <w:r>
        <w:t xml:space="preserve">En cas de </w:t>
      </w:r>
      <w:proofErr w:type="spellStart"/>
      <w:proofErr w:type="gramStart"/>
      <w:r>
        <w:t>non paiement</w:t>
      </w:r>
      <w:proofErr w:type="spellEnd"/>
      <w:proofErr w:type="gramEnd"/>
      <w:r>
        <w:t xml:space="preserve"> des frais d’inscription après relance, l’</w:t>
      </w:r>
      <w:proofErr w:type="spellStart"/>
      <w:r>
        <w:t>Ogec</w:t>
      </w:r>
      <w:proofErr w:type="spellEnd"/>
      <w:r>
        <w:t xml:space="preserve"> se réserve le droit de ne plus accepter l’</w:t>
      </w:r>
      <w:r w:rsidR="00572CF4">
        <w:t xml:space="preserve">enfant aux séances, et ce, jusqu’à règlement des sommes </w:t>
      </w:r>
      <w:r w:rsidR="00883834">
        <w:t>dues</w:t>
      </w:r>
      <w:r w:rsidR="00572CF4">
        <w:t>.</w:t>
      </w:r>
    </w:p>
    <w:p w:rsidR="00232853" w:rsidRDefault="00232853" w:rsidP="00232853">
      <w:pPr>
        <w:spacing w:after="0"/>
        <w:ind w:left="-153" w:firstLine="0"/>
      </w:pPr>
    </w:p>
    <w:p w:rsidR="00883834" w:rsidRDefault="00883834" w:rsidP="00232853">
      <w:pPr>
        <w:spacing w:after="0"/>
        <w:ind w:left="-153" w:firstLine="0"/>
      </w:pPr>
    </w:p>
    <w:p w:rsidR="00883834" w:rsidRDefault="00883834" w:rsidP="00232853">
      <w:pPr>
        <w:spacing w:after="0"/>
        <w:ind w:left="-153" w:firstLine="0"/>
      </w:pPr>
      <w:r>
        <w:t>Date :</w:t>
      </w:r>
    </w:p>
    <w:p w:rsidR="00883834" w:rsidRDefault="00883834" w:rsidP="00232853">
      <w:pPr>
        <w:spacing w:after="0"/>
        <w:ind w:left="-153" w:firstLine="0"/>
      </w:pPr>
      <w:proofErr w:type="gramStart"/>
      <w:r>
        <w:t>Signature précédé</w:t>
      </w:r>
      <w:proofErr w:type="gramEnd"/>
      <w:r>
        <w:t xml:space="preserve"> de la mention « lu et approuvé » :</w:t>
      </w:r>
    </w:p>
    <w:sectPr w:rsidR="00883834" w:rsidSect="00883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DEF"/>
    <w:multiLevelType w:val="hybridMultilevel"/>
    <w:tmpl w:val="7BCA74E6"/>
    <w:lvl w:ilvl="0" w:tplc="040C000B">
      <w:start w:val="1"/>
      <w:numFmt w:val="bullet"/>
      <w:lvlText w:val=""/>
      <w:lvlJc w:val="left"/>
      <w:pPr>
        <w:ind w:left="5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367D2A68"/>
    <w:multiLevelType w:val="hybridMultilevel"/>
    <w:tmpl w:val="024A3174"/>
    <w:lvl w:ilvl="0" w:tplc="3CE23490">
      <w:start w:val="4"/>
      <w:numFmt w:val="bullet"/>
      <w:lvlText w:val="-"/>
      <w:lvlJc w:val="left"/>
      <w:pPr>
        <w:ind w:left="56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 w15:restartNumberingAfterBreak="0">
    <w:nsid w:val="3FC356B1"/>
    <w:multiLevelType w:val="hybridMultilevel"/>
    <w:tmpl w:val="1C729A22"/>
    <w:lvl w:ilvl="0" w:tplc="14FC84C0">
      <w:start w:val="2"/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FC700DF"/>
    <w:multiLevelType w:val="hybridMultilevel"/>
    <w:tmpl w:val="22DA81AE"/>
    <w:lvl w:ilvl="0" w:tplc="460C9A04">
      <w:start w:val="4"/>
      <w:numFmt w:val="bullet"/>
      <w:lvlText w:val="-"/>
      <w:lvlJc w:val="left"/>
      <w:pPr>
        <w:ind w:left="2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EE"/>
    <w:rsid w:val="000721DE"/>
    <w:rsid w:val="000A0646"/>
    <w:rsid w:val="000F4CBF"/>
    <w:rsid w:val="001603B3"/>
    <w:rsid w:val="001849B1"/>
    <w:rsid w:val="001D7FE6"/>
    <w:rsid w:val="001E2D91"/>
    <w:rsid w:val="00206756"/>
    <w:rsid w:val="00232853"/>
    <w:rsid w:val="00272B2F"/>
    <w:rsid w:val="002E1052"/>
    <w:rsid w:val="00400CC0"/>
    <w:rsid w:val="00430EC5"/>
    <w:rsid w:val="004716EE"/>
    <w:rsid w:val="00493D4C"/>
    <w:rsid w:val="00572CF4"/>
    <w:rsid w:val="00572E15"/>
    <w:rsid w:val="00627A96"/>
    <w:rsid w:val="00633BD3"/>
    <w:rsid w:val="006E2FC3"/>
    <w:rsid w:val="006F0FCC"/>
    <w:rsid w:val="007461D8"/>
    <w:rsid w:val="00781B55"/>
    <w:rsid w:val="00835F03"/>
    <w:rsid w:val="00883834"/>
    <w:rsid w:val="00932A9A"/>
    <w:rsid w:val="00A27F13"/>
    <w:rsid w:val="00A872F1"/>
    <w:rsid w:val="00B302F9"/>
    <w:rsid w:val="00B33A48"/>
    <w:rsid w:val="00BE2A78"/>
    <w:rsid w:val="00C32044"/>
    <w:rsid w:val="00D13527"/>
    <w:rsid w:val="00EF62BA"/>
    <w:rsid w:val="00F135E7"/>
    <w:rsid w:val="00F951A6"/>
    <w:rsid w:val="00FA1457"/>
    <w:rsid w:val="00FB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365F"/>
  <w15:docId w15:val="{2FBAA5E8-13B1-4FE2-AFEF-6FE62C14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left="1077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F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chrystelle sarda</cp:lastModifiedBy>
  <cp:revision>10</cp:revision>
  <dcterms:created xsi:type="dcterms:W3CDTF">2018-06-02T09:10:00Z</dcterms:created>
  <dcterms:modified xsi:type="dcterms:W3CDTF">2019-06-12T12:27:00Z</dcterms:modified>
</cp:coreProperties>
</file>